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78ccfbd284a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c46c98ea9d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Llanrug,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34aa58d29443f5" /><Relationship Type="http://schemas.openxmlformats.org/officeDocument/2006/relationships/numbering" Target="/word/numbering.xml" Id="R4f6282edde644bce" /><Relationship Type="http://schemas.openxmlformats.org/officeDocument/2006/relationships/settings" Target="/word/settings.xml" Id="Re3698e885fcb4931" /><Relationship Type="http://schemas.openxmlformats.org/officeDocument/2006/relationships/image" Target="/word/media/bd0c45b8-cb60-417d-a29c-9d53f36fb743.png" Id="Ra7c46c98ea9d4af5" /></Relationships>
</file>