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4e83a2a5a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b0faf039f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Llantwit Fardre,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a32d809e34bf6" /><Relationship Type="http://schemas.openxmlformats.org/officeDocument/2006/relationships/numbering" Target="/word/numbering.xml" Id="R137269c1ec494d8d" /><Relationship Type="http://schemas.openxmlformats.org/officeDocument/2006/relationships/settings" Target="/word/settings.xml" Id="R4a194b9ad9c54aa2" /><Relationship Type="http://schemas.openxmlformats.org/officeDocument/2006/relationships/image" Target="/word/media/4802561d-ef7a-4c18-bab0-db66bb611b76.png" Id="R262b0faf039f43c0" /></Relationships>
</file>