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27cb97aa5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f77eb10e1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Llanwrtyd,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e5b5054174700" /><Relationship Type="http://schemas.openxmlformats.org/officeDocument/2006/relationships/numbering" Target="/word/numbering.xml" Id="Ra8bb4f9c8f9a46d5" /><Relationship Type="http://schemas.openxmlformats.org/officeDocument/2006/relationships/settings" Target="/word/settings.xml" Id="R1f0d92c187be49f1" /><Relationship Type="http://schemas.openxmlformats.org/officeDocument/2006/relationships/image" Target="/word/media/9c91b9e3-22ab-43c9-bf52-0c4f13404d52.png" Id="Rbf5f77eb10e1459c" /></Relationships>
</file>