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be7f09c41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c12d2040d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Llanycil,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5c1b533d54681" /><Relationship Type="http://schemas.openxmlformats.org/officeDocument/2006/relationships/numbering" Target="/word/numbering.xml" Id="Red95f94a87344dff" /><Relationship Type="http://schemas.openxmlformats.org/officeDocument/2006/relationships/settings" Target="/word/settings.xml" Id="Rc27c0bc8b8f24995" /><Relationship Type="http://schemas.openxmlformats.org/officeDocument/2006/relationships/image" Target="/word/media/38c32fd9-948a-4e1b-b74c-1f6d9f10902d.png" Id="Rcfec12d2040d4e74" /></Relationships>
</file>