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edd105e22f4a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0c7eddb60342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Llawhaden,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c3ae99c04d99" /><Relationship Type="http://schemas.openxmlformats.org/officeDocument/2006/relationships/numbering" Target="/word/numbering.xml" Id="Re2aafd25a0624acd" /><Relationship Type="http://schemas.openxmlformats.org/officeDocument/2006/relationships/settings" Target="/word/settings.xml" Id="R315d00d6fc02413d" /><Relationship Type="http://schemas.openxmlformats.org/officeDocument/2006/relationships/image" Target="/word/media/e9d70429-f6ed-4024-bb09-3c63da4ee947.png" Id="Rcb0c7eddb603422d" /></Relationships>
</file>