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71879083e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813b68b6f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an Ruar,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c9c4d30144d2c" /><Relationship Type="http://schemas.openxmlformats.org/officeDocument/2006/relationships/numbering" Target="/word/numbering.xml" Id="Rb71e545f068a48b1" /><Relationship Type="http://schemas.openxmlformats.org/officeDocument/2006/relationships/settings" Target="/word/settings.xml" Id="Rf3cc9b50a67c4a08" /><Relationship Type="http://schemas.openxmlformats.org/officeDocument/2006/relationships/image" Target="/word/media/33cb20c1-7519-465f-8230-a93bfc01a5e9.png" Id="R30e813b68b6f495f" /></Relationships>
</file>