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b2fced197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7685eac01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Chroisk,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1773fe8a84911" /><Relationship Type="http://schemas.openxmlformats.org/officeDocument/2006/relationships/numbering" Target="/word/numbering.xml" Id="R1be09b754f484128" /><Relationship Type="http://schemas.openxmlformats.org/officeDocument/2006/relationships/settings" Target="/word/settings.xml" Id="Rbeea58387e394257" /><Relationship Type="http://schemas.openxmlformats.org/officeDocument/2006/relationships/image" Target="/word/media/d081d673-d340-4a9b-8dd4-cab99f633ed9.png" Id="R62e7685eac014d04" /></Relationships>
</file>