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926f15f9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bb14c5d7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Coire Lair,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ba56a46647d1" /><Relationship Type="http://schemas.openxmlformats.org/officeDocument/2006/relationships/numbering" Target="/word/numbering.xml" Id="Ree782c9c9e7f4fe9" /><Relationship Type="http://schemas.openxmlformats.org/officeDocument/2006/relationships/settings" Target="/word/settings.xml" Id="R8a37fecb15144678" /><Relationship Type="http://schemas.openxmlformats.org/officeDocument/2006/relationships/image" Target="/word/media/8adf6afc-ab22-4c58-8fc8-22dc31ee6c84.png" Id="Rbaa8bb14c5d74126" /></Relationships>
</file>