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b7688cbe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4d407b3f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Doon,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f06a81542421a" /><Relationship Type="http://schemas.openxmlformats.org/officeDocument/2006/relationships/numbering" Target="/word/numbering.xml" Id="R20227f0516f84b4c" /><Relationship Type="http://schemas.openxmlformats.org/officeDocument/2006/relationships/settings" Target="/word/settings.xml" Id="Re16b759b57f24d20" /><Relationship Type="http://schemas.openxmlformats.org/officeDocument/2006/relationships/image" Target="/word/media/347e984b-c8ca-4fc6-a249-d02ee0d7f0f9.png" Id="Rb344d407b3fc4556" /></Relationships>
</file>