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575b8f7e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c8c83d57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Horrisdale,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710bc7b744e7" /><Relationship Type="http://schemas.openxmlformats.org/officeDocument/2006/relationships/numbering" Target="/word/numbering.xml" Id="Rc66700fafcb747b6" /><Relationship Type="http://schemas.openxmlformats.org/officeDocument/2006/relationships/settings" Target="/word/settings.xml" Id="R0bfeed803450419b" /><Relationship Type="http://schemas.openxmlformats.org/officeDocument/2006/relationships/image" Target="/word/media/c160c1c8-8443-4606-be93-c3174a4f9cbf.png" Id="R0c5c8c83d57f44a9" /></Relationships>
</file>