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bf207e4d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ad05c0f5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Ledvuan,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e2bdcb624f2c" /><Relationship Type="http://schemas.openxmlformats.org/officeDocument/2006/relationships/numbering" Target="/word/numbering.xml" Id="R1ceb3b44f2b744da" /><Relationship Type="http://schemas.openxmlformats.org/officeDocument/2006/relationships/settings" Target="/word/settings.xml" Id="Rb5d4f7f5eee2408c" /><Relationship Type="http://schemas.openxmlformats.org/officeDocument/2006/relationships/image" Target="/word/media/8b0ea5f5-8275-4669-88f5-4332f3c576b2.png" Id="R9fcad05c0f534ffb" /></Relationships>
</file>