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533f31e6c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ba27de8b7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na Davie,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2363faf584186" /><Relationship Type="http://schemas.openxmlformats.org/officeDocument/2006/relationships/numbering" Target="/word/numbering.xml" Id="R4db55eeb13314f9f" /><Relationship Type="http://schemas.openxmlformats.org/officeDocument/2006/relationships/settings" Target="/word/settings.xml" Id="R6b41eaa88e6042e0" /><Relationship Type="http://schemas.openxmlformats.org/officeDocument/2006/relationships/image" Target="/word/media/ba50c328-d0f1-4784-96c9-20532425a693.png" Id="R337ba27de8b74c6e" /></Relationships>
</file>