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ed1aef3c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aecd5e610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Scaravat,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5121a0e97427d" /><Relationship Type="http://schemas.openxmlformats.org/officeDocument/2006/relationships/numbering" Target="/word/numbering.xml" Id="R16df6cbe27344ade" /><Relationship Type="http://schemas.openxmlformats.org/officeDocument/2006/relationships/settings" Target="/word/settings.xml" Id="R5199b1de6e8e4693" /><Relationship Type="http://schemas.openxmlformats.org/officeDocument/2006/relationships/image" Target="/word/media/ce957911-2862-4260-aa7d-c1d8b001b727.png" Id="R1f0aecd5e6104eda" /></Relationships>
</file>