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5bde63116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d592a24f8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Sunart,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bdff23ea94a82" /><Relationship Type="http://schemas.openxmlformats.org/officeDocument/2006/relationships/numbering" Target="/word/numbering.xml" Id="Rc262b87f009846c6" /><Relationship Type="http://schemas.openxmlformats.org/officeDocument/2006/relationships/settings" Target="/word/settings.xml" Id="R9f7591b9684f47f9" /><Relationship Type="http://schemas.openxmlformats.org/officeDocument/2006/relationships/image" Target="/word/media/b196e002-154d-48e5-800e-5d288960e73c.png" Id="Rc25d592a24f840b6" /></Relationships>
</file>