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c872ff7cc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deaacf8fb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Truderscaig,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fcde48449424a" /><Relationship Type="http://schemas.openxmlformats.org/officeDocument/2006/relationships/numbering" Target="/word/numbering.xml" Id="R060945af71254afa" /><Relationship Type="http://schemas.openxmlformats.org/officeDocument/2006/relationships/settings" Target="/word/settings.xml" Id="R4de92f45bcb84324" /><Relationship Type="http://schemas.openxmlformats.org/officeDocument/2006/relationships/image" Target="/word/media/ca6c6fc7-3539-42f9-a71d-5e2ca803d803.png" Id="R218deaacf8fb47b0" /></Relationships>
</file>