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be79286f3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154e8e970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Tuirnaig,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fdd0d8f5649e6" /><Relationship Type="http://schemas.openxmlformats.org/officeDocument/2006/relationships/numbering" Target="/word/numbering.xml" Id="R7fc42f8a385e4e54" /><Relationship Type="http://schemas.openxmlformats.org/officeDocument/2006/relationships/settings" Target="/word/settings.xml" Id="R379c6428bfe14615" /><Relationship Type="http://schemas.openxmlformats.org/officeDocument/2006/relationships/image" Target="/word/media/ed6b48ef-5755-47d5-9b26-a76c7abb6249.png" Id="Rec1154e8e9704cb3" /></Relationships>
</file>