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e2989bf65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fa34b1cc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Vatin,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3e8fbebe54247" /><Relationship Type="http://schemas.openxmlformats.org/officeDocument/2006/relationships/numbering" Target="/word/numbering.xml" Id="R0e871147e7be4515" /><Relationship Type="http://schemas.openxmlformats.org/officeDocument/2006/relationships/settings" Target="/word/settings.xml" Id="R2197c041f28d44b9" /><Relationship Type="http://schemas.openxmlformats.org/officeDocument/2006/relationships/image" Target="/word/media/e49410d6-86bd-44ba-8791-88ab3403d6eb.png" Id="R851fa34b1cc94488" /></Relationships>
</file>