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2465ec444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54281818c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Lochgarry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183c51a56442d" /><Relationship Type="http://schemas.openxmlformats.org/officeDocument/2006/relationships/numbering" Target="/word/numbering.xml" Id="Rf53d8abe806142c9" /><Relationship Type="http://schemas.openxmlformats.org/officeDocument/2006/relationships/settings" Target="/word/settings.xml" Id="R9700e1f3652b478a" /><Relationship Type="http://schemas.openxmlformats.org/officeDocument/2006/relationships/image" Target="/word/media/3693d350-5621-4540-a629-385d9555a418.png" Id="R6d854281818c43a0" /></Relationships>
</file>