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c427429de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552e58ad3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Loftus,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533b631884e3c" /><Relationship Type="http://schemas.openxmlformats.org/officeDocument/2006/relationships/numbering" Target="/word/numbering.xml" Id="Red5f530693bd430f" /><Relationship Type="http://schemas.openxmlformats.org/officeDocument/2006/relationships/settings" Target="/word/settings.xml" Id="R755a5186eb604d5b" /><Relationship Type="http://schemas.openxmlformats.org/officeDocument/2006/relationships/image" Target="/word/media/37e27be8-7f7e-4cc6-bc4f-c50b12f49826.png" Id="R1ec552e58ad34b46" /></Relationships>
</file>