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aad863066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0b2ee758c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Eaton,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c31c348f54bf9" /><Relationship Type="http://schemas.openxmlformats.org/officeDocument/2006/relationships/numbering" Target="/word/numbering.xml" Id="R9bf62702829e4d44" /><Relationship Type="http://schemas.openxmlformats.org/officeDocument/2006/relationships/settings" Target="/word/settings.xml" Id="Ra060102754e74d70" /><Relationship Type="http://schemas.openxmlformats.org/officeDocument/2006/relationships/image" Target="/word/media/b14db118-5b7f-490a-b5eb-a2bed4eeff52.png" Id="R6270b2ee758c4170" /></Relationships>
</file>