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52c6f3bbc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a975e68e7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Marton,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864b22b0342d8" /><Relationship Type="http://schemas.openxmlformats.org/officeDocument/2006/relationships/numbering" Target="/word/numbering.xml" Id="R52f00a2b2c534d06" /><Relationship Type="http://schemas.openxmlformats.org/officeDocument/2006/relationships/settings" Target="/word/settings.xml" Id="Rde8637936ab549ac" /><Relationship Type="http://schemas.openxmlformats.org/officeDocument/2006/relationships/image" Target="/word/media/74ed0e71-3843-409d-aa2d-551e7a2ae56b.png" Id="Rf74a975e68e74741" /></Relationships>
</file>