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ad668288d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2bf170102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Wittenham,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8b2f589c44931" /><Relationship Type="http://schemas.openxmlformats.org/officeDocument/2006/relationships/numbering" Target="/word/numbering.xml" Id="Rdfcd8597be394ce1" /><Relationship Type="http://schemas.openxmlformats.org/officeDocument/2006/relationships/settings" Target="/word/settings.xml" Id="R74e261d0a1e84f4e" /><Relationship Type="http://schemas.openxmlformats.org/officeDocument/2006/relationships/image" Target="/word/media/253183a6-de81-46bd-a7ba-0cb1a708afc2.png" Id="Rfbd2bf1701024619" /></Relationships>
</file>