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34bd65a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92b5f31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Longframlington,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2a9d2d094ce0" /><Relationship Type="http://schemas.openxmlformats.org/officeDocument/2006/relationships/numbering" Target="/word/numbering.xml" Id="Rf75350a0e6494650" /><Relationship Type="http://schemas.openxmlformats.org/officeDocument/2006/relationships/settings" Target="/word/settings.xml" Id="Ree8546d9c19b4af7" /><Relationship Type="http://schemas.openxmlformats.org/officeDocument/2006/relationships/image" Target="/word/media/5c0541a8-1828-47c5-bba2-910d3bb4e289.png" Id="Ra0b292b5f31d400c" /></Relationships>
</file>