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373c5528a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51bf19fe0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Longstock,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a30f6ed24bce" /><Relationship Type="http://schemas.openxmlformats.org/officeDocument/2006/relationships/numbering" Target="/word/numbering.xml" Id="R4a746e229d514fc8" /><Relationship Type="http://schemas.openxmlformats.org/officeDocument/2006/relationships/settings" Target="/word/settings.xml" Id="R66c99e4f72e44b5b" /><Relationship Type="http://schemas.openxmlformats.org/officeDocument/2006/relationships/image" Target="/word/media/ef8a6351-3668-469d-a343-c21fdb4401ab.png" Id="R85151bf19fe042ec" /></Relationships>
</file>