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e6b3fba2a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6c89c8a77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 Bradley,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fd717d53d489d" /><Relationship Type="http://schemas.openxmlformats.org/officeDocument/2006/relationships/numbering" Target="/word/numbering.xml" Id="R03004f7eba61414f" /><Relationship Type="http://schemas.openxmlformats.org/officeDocument/2006/relationships/settings" Target="/word/settings.xml" Id="Rfdac4e6c236a4c3c" /><Relationship Type="http://schemas.openxmlformats.org/officeDocument/2006/relationships/image" Target="/word/media/2c52035d-5a28-401a-83b6-af0b3021971a.png" Id="Rc4a6c89c8a77426b" /></Relationships>
</file>