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28f39c1b9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8bfbe8163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Froyle,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63549e770484f" /><Relationship Type="http://schemas.openxmlformats.org/officeDocument/2006/relationships/numbering" Target="/word/numbering.xml" Id="R3c9604eef8ec46df" /><Relationship Type="http://schemas.openxmlformats.org/officeDocument/2006/relationships/settings" Target="/word/settings.xml" Id="R3a00ccfef9614980" /><Relationship Type="http://schemas.openxmlformats.org/officeDocument/2006/relationships/image" Target="/word/media/50aec8a5-d179-4c1e-a745-c45aad243ff5.png" Id="R0b68bfbe816349c8" /></Relationships>
</file>