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8040dc4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426ba621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Hardres,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e14580a84ee7" /><Relationship Type="http://schemas.openxmlformats.org/officeDocument/2006/relationships/numbering" Target="/word/numbering.xml" Id="R4f3a9f19c98442d1" /><Relationship Type="http://schemas.openxmlformats.org/officeDocument/2006/relationships/settings" Target="/word/settings.xml" Id="R680ab37cca7044ef" /><Relationship Type="http://schemas.openxmlformats.org/officeDocument/2006/relationships/image" Target="/word/media/6c2ef0da-c430-4fa0-9cc3-379ae1c0abc7.png" Id="R944a426ba6214200" /></Relationships>
</file>