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156d95f88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9b7921c7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Lowthorpe,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2cee816e420c" /><Relationship Type="http://schemas.openxmlformats.org/officeDocument/2006/relationships/numbering" Target="/word/numbering.xml" Id="Rb23f3eb9f0de43ad" /><Relationship Type="http://schemas.openxmlformats.org/officeDocument/2006/relationships/settings" Target="/word/settings.xml" Id="R70e19b50730241f3" /><Relationship Type="http://schemas.openxmlformats.org/officeDocument/2006/relationships/image" Target="/word/media/1b92eb89-5c2f-41fa-93d8-b820f788334c.png" Id="R09f9b7921c7b424b" /></Relationships>
</file>