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c75c44cf2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128100991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Ludwell,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2232b5c534c6d" /><Relationship Type="http://schemas.openxmlformats.org/officeDocument/2006/relationships/numbering" Target="/word/numbering.xml" Id="R2d918d1fe50d48b2" /><Relationship Type="http://schemas.openxmlformats.org/officeDocument/2006/relationships/settings" Target="/word/settings.xml" Id="R1ed46040c5834a7c" /><Relationship Type="http://schemas.openxmlformats.org/officeDocument/2006/relationships/image" Target="/word/media/6235eb3d-906e-4ddd-bb88-753f941ca255.png" Id="R84c1281009914d18" /></Relationships>
</file>