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4d66d02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87505e3e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Lunds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e07c042f4f74" /><Relationship Type="http://schemas.openxmlformats.org/officeDocument/2006/relationships/numbering" Target="/word/numbering.xml" Id="R146febd06cd54380" /><Relationship Type="http://schemas.openxmlformats.org/officeDocument/2006/relationships/settings" Target="/word/settings.xml" Id="R674188bb9f0342e1" /><Relationship Type="http://schemas.openxmlformats.org/officeDocument/2006/relationships/image" Target="/word/media/89f67ff3-03d8-49bb-a140-aa920f8ea573.png" Id="R44287505e3e74941" /></Relationships>
</file>