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041eb87d9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444e3048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Lutterworth,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673d9a29b4cbd" /><Relationship Type="http://schemas.openxmlformats.org/officeDocument/2006/relationships/numbering" Target="/word/numbering.xml" Id="R40f8f95e24a0414e" /><Relationship Type="http://schemas.openxmlformats.org/officeDocument/2006/relationships/settings" Target="/word/settings.xml" Id="R691a1858287e4fcd" /><Relationship Type="http://schemas.openxmlformats.org/officeDocument/2006/relationships/image" Target="/word/media/c45b197a-32b1-4d7d-bbd8-8c2b3a7342d2.png" Id="R04bd444e304844ca" /></Relationships>
</file>