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8cef513a8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9d66569b2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Lynemouth,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d109ae01a4175" /><Relationship Type="http://schemas.openxmlformats.org/officeDocument/2006/relationships/numbering" Target="/word/numbering.xml" Id="Rd347f779e6fe400d" /><Relationship Type="http://schemas.openxmlformats.org/officeDocument/2006/relationships/settings" Target="/word/settings.xml" Id="R36e466f3456a4709" /><Relationship Type="http://schemas.openxmlformats.org/officeDocument/2006/relationships/image" Target="/word/media/c4dd8b33-61ea-4c5b-96da-497e7a9587d2.png" Id="R9479d66569b246b7" /></Relationships>
</file>