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b890519dd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408cc2af0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Macclesfield,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d6023a4e34de6" /><Relationship Type="http://schemas.openxmlformats.org/officeDocument/2006/relationships/numbering" Target="/word/numbering.xml" Id="Red3ce70b3d9e4d4c" /><Relationship Type="http://schemas.openxmlformats.org/officeDocument/2006/relationships/settings" Target="/word/settings.xml" Id="R1c4c9e9afa674e93" /><Relationship Type="http://schemas.openxmlformats.org/officeDocument/2006/relationships/image" Target="/word/media/d8a5c597-cfa9-4a66-af57-42e39362d780.png" Id="Rfb7408cc2af04ced" /></Relationships>
</file>