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fb4333fb5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db66f5b32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Maentwrog,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2ee62a42b42fe" /><Relationship Type="http://schemas.openxmlformats.org/officeDocument/2006/relationships/numbering" Target="/word/numbering.xml" Id="Re3b8417873764e44" /><Relationship Type="http://schemas.openxmlformats.org/officeDocument/2006/relationships/settings" Target="/word/settings.xml" Id="R52c5df3acf734b71" /><Relationship Type="http://schemas.openxmlformats.org/officeDocument/2006/relationships/image" Target="/word/media/67d5c4d7-31c4-4b67-80ac-2be4ac317c8b.png" Id="R5b8db66f5b324901" /></Relationships>
</file>