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1549a8a0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b5862e2c0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Magor,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a8410e5d342b7" /><Relationship Type="http://schemas.openxmlformats.org/officeDocument/2006/relationships/numbering" Target="/word/numbering.xml" Id="R65ca83a43cc04f35" /><Relationship Type="http://schemas.openxmlformats.org/officeDocument/2006/relationships/settings" Target="/word/settings.xml" Id="Rcae38abe1134409d" /><Relationship Type="http://schemas.openxmlformats.org/officeDocument/2006/relationships/image" Target="/word/media/e65380cf-7312-42f4-b9f8-855555cfa9bb.png" Id="R620b5862e2c049d9" /></Relationships>
</file>