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118b8174e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b89b59301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Mainsriddle, Dumfries and Galloway,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f110081874f38" /><Relationship Type="http://schemas.openxmlformats.org/officeDocument/2006/relationships/numbering" Target="/word/numbering.xml" Id="Rbfc9fffa99e148d6" /><Relationship Type="http://schemas.openxmlformats.org/officeDocument/2006/relationships/settings" Target="/word/settings.xml" Id="R23bfe2da18ed4c81" /><Relationship Type="http://schemas.openxmlformats.org/officeDocument/2006/relationships/image" Target="/word/media/7ef80f48-c604-482e-b60c-463c3820743b.png" Id="Rb41b89b593014f44" /></Relationships>
</file>