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908b50d9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86a44a3a7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Maisemore,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40ef022934624" /><Relationship Type="http://schemas.openxmlformats.org/officeDocument/2006/relationships/numbering" Target="/word/numbering.xml" Id="R5b1ccc5a7b584dde" /><Relationship Type="http://schemas.openxmlformats.org/officeDocument/2006/relationships/settings" Target="/word/settings.xml" Id="R539b1de976b54d0b" /><Relationship Type="http://schemas.openxmlformats.org/officeDocument/2006/relationships/image" Target="/word/media/957be66a-f48b-4594-9927-28b50dfd5bd0.png" Id="R32c86a44a3a74252" /></Relationships>
</file>