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00e37c085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cbb445b0b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Mallwyd,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2ababcf4a4f74" /><Relationship Type="http://schemas.openxmlformats.org/officeDocument/2006/relationships/numbering" Target="/word/numbering.xml" Id="Rc925832b57784b38" /><Relationship Type="http://schemas.openxmlformats.org/officeDocument/2006/relationships/settings" Target="/word/settings.xml" Id="Rea93d1e419c14558" /><Relationship Type="http://schemas.openxmlformats.org/officeDocument/2006/relationships/image" Target="/word/media/5bafa9fc-b49a-4d43-862a-928540620a1c.png" Id="R402cbb445b0b4b0d" /></Relationships>
</file>