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2fd76a7f6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35e2271cf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Manuden,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ed9aa7f634c90" /><Relationship Type="http://schemas.openxmlformats.org/officeDocument/2006/relationships/numbering" Target="/word/numbering.xml" Id="Rac1fcd52309344a3" /><Relationship Type="http://schemas.openxmlformats.org/officeDocument/2006/relationships/settings" Target="/word/settings.xml" Id="Rfb907df31a564d88" /><Relationship Type="http://schemas.openxmlformats.org/officeDocument/2006/relationships/image" Target="/word/media/64ca0f25-6ffd-43ab-9900-03a48d039476.png" Id="Rbd435e2271cf4c62" /></Relationships>
</file>