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85dce07d1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21bb108f4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Marble Arch,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fb177b0424b5a" /><Relationship Type="http://schemas.openxmlformats.org/officeDocument/2006/relationships/numbering" Target="/word/numbering.xml" Id="Rb40c672fbaf3482f" /><Relationship Type="http://schemas.openxmlformats.org/officeDocument/2006/relationships/settings" Target="/word/settings.xml" Id="Rb992dc489c8f4338" /><Relationship Type="http://schemas.openxmlformats.org/officeDocument/2006/relationships/image" Target="/word/media/20bef1b5-eb2e-42cb-81e9-cfd491aa78b0.png" Id="Radf21bb108f445a0" /></Relationships>
</file>