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b64ca8896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b1266e667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 Bosworth,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f727c2db84a60" /><Relationship Type="http://schemas.openxmlformats.org/officeDocument/2006/relationships/numbering" Target="/word/numbering.xml" Id="Rd4f81b5b561f4604" /><Relationship Type="http://schemas.openxmlformats.org/officeDocument/2006/relationships/settings" Target="/word/settings.xml" Id="R8f7427c7e7b54b0b" /><Relationship Type="http://schemas.openxmlformats.org/officeDocument/2006/relationships/image" Target="/word/media/0e145994-0f95-4294-a2ba-54a7bd677420.png" Id="R872b1266e6674f90" /></Relationships>
</file>