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906ede9832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f085ad56b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c9a1092904170" /><Relationship Type="http://schemas.openxmlformats.org/officeDocument/2006/relationships/numbering" Target="/word/numbering.xml" Id="R86f75a60e5674b4b" /><Relationship Type="http://schemas.openxmlformats.org/officeDocument/2006/relationships/settings" Target="/word/settings.xml" Id="R1ad972fb6c934d12" /><Relationship Type="http://schemas.openxmlformats.org/officeDocument/2006/relationships/image" Target="/word/media/b1b9d77c-bc59-4f1f-a509-2507212c3b8f.png" Id="R982f085ad56b476d" /></Relationships>
</file>