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188f3ded4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252707307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2b5e59ca1426d" /><Relationship Type="http://schemas.openxmlformats.org/officeDocument/2006/relationships/numbering" Target="/word/numbering.xml" Id="R482a14a011a04167" /><Relationship Type="http://schemas.openxmlformats.org/officeDocument/2006/relationships/settings" Target="/word/settings.xml" Id="R59477678017149b5" /><Relationship Type="http://schemas.openxmlformats.org/officeDocument/2006/relationships/image" Target="/word/media/762579cc-dab4-478f-9854-da4d6e5758dd.png" Id="R24f2527073074027" /></Relationships>
</file>