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b2954a77c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abe9d929b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Mathry,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ea50b2afe4ea9" /><Relationship Type="http://schemas.openxmlformats.org/officeDocument/2006/relationships/numbering" Target="/word/numbering.xml" Id="R61c6fe3f2fae421c" /><Relationship Type="http://schemas.openxmlformats.org/officeDocument/2006/relationships/settings" Target="/word/settings.xml" Id="Rbe79e0a73153484a" /><Relationship Type="http://schemas.openxmlformats.org/officeDocument/2006/relationships/image" Target="/word/media/54e04b36-f036-4508-9214-13bff7a2d98e.png" Id="R72dabe9d929b4ee0" /></Relationships>
</file>