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63d32e775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8d6e4779a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Maunby,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5a40901274c98" /><Relationship Type="http://schemas.openxmlformats.org/officeDocument/2006/relationships/numbering" Target="/word/numbering.xml" Id="Ra7527a3badec47a8" /><Relationship Type="http://schemas.openxmlformats.org/officeDocument/2006/relationships/settings" Target="/word/settings.xml" Id="R98685bc2c1af442b" /><Relationship Type="http://schemas.openxmlformats.org/officeDocument/2006/relationships/image" Target="/word/media/a6bb34e8-cd66-4f64-ae79-be0f76667ae6.png" Id="R53e8d6e4779a4998" /></Relationships>
</file>