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a15ccadd2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de10c1fa5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Maxstoke,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ac95586504daa" /><Relationship Type="http://schemas.openxmlformats.org/officeDocument/2006/relationships/numbering" Target="/word/numbering.xml" Id="R1be3a3e9471f4051" /><Relationship Type="http://schemas.openxmlformats.org/officeDocument/2006/relationships/settings" Target="/word/settings.xml" Id="Rc2d95a5c418f4649" /><Relationship Type="http://schemas.openxmlformats.org/officeDocument/2006/relationships/image" Target="/word/media/5067c279-51ec-4a9c-8ad0-e45f4fb20893.png" Id="Re1cde10c1fa54582" /></Relationships>
</file>