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2fcbb2fe4245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928d0c370942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Mayfair, Greater London,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c3899a41174937" /><Relationship Type="http://schemas.openxmlformats.org/officeDocument/2006/relationships/numbering" Target="/word/numbering.xml" Id="R2c44e9de7fed4ea0" /><Relationship Type="http://schemas.openxmlformats.org/officeDocument/2006/relationships/settings" Target="/word/settings.xml" Id="Rf226c012531e42d3" /><Relationship Type="http://schemas.openxmlformats.org/officeDocument/2006/relationships/image" Target="/word/media/2b843b2b-3788-4d6a-ae05-19dceffdadb8.png" Id="R6b928d0c37094281" /></Relationships>
</file>