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22ddac211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e3485ab32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Mayland,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e0cf9286140f0" /><Relationship Type="http://schemas.openxmlformats.org/officeDocument/2006/relationships/numbering" Target="/word/numbering.xml" Id="Rac6d7efb650e45d0" /><Relationship Type="http://schemas.openxmlformats.org/officeDocument/2006/relationships/settings" Target="/word/settings.xml" Id="R81ecb88ff5684f73" /><Relationship Type="http://schemas.openxmlformats.org/officeDocument/2006/relationships/image" Target="/word/media/42c3b8d4-632f-4a3e-8b96-869e7693fbf2.png" Id="Rdd0e3485ab32400c" /></Relationships>
</file>