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24e3b85c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82cee4572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Medstead,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efa2a68a4e81" /><Relationship Type="http://schemas.openxmlformats.org/officeDocument/2006/relationships/numbering" Target="/word/numbering.xml" Id="R9a8596c8e9c6441b" /><Relationship Type="http://schemas.openxmlformats.org/officeDocument/2006/relationships/settings" Target="/word/settings.xml" Id="R056e59e2fdc94c22" /><Relationship Type="http://schemas.openxmlformats.org/officeDocument/2006/relationships/image" Target="/word/media/bae4b407-c903-4011-8104-c6fccbb11cd5.png" Id="R2ee82cee45724be7" /></Relationships>
</file>