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88e5395c1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12e6754c8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Menthorpe,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52b30303f4a76" /><Relationship Type="http://schemas.openxmlformats.org/officeDocument/2006/relationships/numbering" Target="/word/numbering.xml" Id="R4b54587f32d8440e" /><Relationship Type="http://schemas.openxmlformats.org/officeDocument/2006/relationships/settings" Target="/word/settings.xml" Id="R3220f6790db9428f" /><Relationship Type="http://schemas.openxmlformats.org/officeDocument/2006/relationships/image" Target="/word/media/94375f90-723d-452d-9b87-fbfe1cca0cc3.png" Id="R08b12e6754c84daa" /></Relationships>
</file>