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b2eb365dd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615456382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Middleton Stoney,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d19ed5b274722" /><Relationship Type="http://schemas.openxmlformats.org/officeDocument/2006/relationships/numbering" Target="/word/numbering.xml" Id="Ra7e9a7556193442e" /><Relationship Type="http://schemas.openxmlformats.org/officeDocument/2006/relationships/settings" Target="/word/settings.xml" Id="Re20e9cfb4f3b4146" /><Relationship Type="http://schemas.openxmlformats.org/officeDocument/2006/relationships/image" Target="/word/media/6a8ac20e-1c68-434e-94c4-12d148bb45a1.png" Id="R2f2615456382473a" /></Relationships>
</file>